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07" w:rsidRDefault="009D6D07">
      <w:pPr>
        <w:rPr>
          <w:rFonts w:ascii="Maiandra GD" w:hAnsi="Maiandra GD"/>
          <w:b/>
          <w:sz w:val="36"/>
          <w:szCs w:val="36"/>
        </w:rPr>
      </w:pPr>
    </w:p>
    <w:p w:rsidR="00B405B1" w:rsidRDefault="00DB0282">
      <w:pPr>
        <w:rPr>
          <w:rFonts w:ascii="Maiandra GD" w:hAnsi="Maiandra GD"/>
          <w:b/>
          <w:sz w:val="36"/>
          <w:szCs w:val="36"/>
        </w:rPr>
      </w:pPr>
      <w:r w:rsidRPr="00DB0282">
        <w:rPr>
          <w:rFonts w:ascii="Maiandra GD" w:hAnsi="Maiandra GD"/>
          <w:b/>
          <w:sz w:val="36"/>
          <w:szCs w:val="36"/>
        </w:rPr>
        <w:t xml:space="preserve">Le </w:t>
      </w:r>
      <w:r w:rsidR="00DE54DD">
        <w:rPr>
          <w:rFonts w:ascii="Maiandra GD" w:hAnsi="Maiandra GD"/>
          <w:b/>
          <w:sz w:val="36"/>
          <w:szCs w:val="36"/>
        </w:rPr>
        <w:t>génie mécanique</w:t>
      </w:r>
      <w:r w:rsidRPr="00DB0282">
        <w:rPr>
          <w:rFonts w:ascii="Maiandra GD" w:hAnsi="Maiandra GD"/>
          <w:b/>
          <w:sz w:val="36"/>
          <w:szCs w:val="36"/>
        </w:rPr>
        <w:t xml:space="preserve"> ?  C’est quoi ?</w:t>
      </w:r>
    </w:p>
    <w:p w:rsidR="00AC02C7" w:rsidRDefault="00AA00BB" w:rsidP="00AC02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 </w:t>
      </w:r>
      <w:r w:rsidRPr="00AC02C7">
        <w:rPr>
          <w:rFonts w:cstheme="minorHAnsi"/>
          <w:i/>
          <w:sz w:val="28"/>
          <w:szCs w:val="28"/>
        </w:rPr>
        <w:t>ingénieur mécanique</w:t>
      </w:r>
      <w:r>
        <w:rPr>
          <w:rFonts w:cstheme="minorHAnsi"/>
          <w:sz w:val="28"/>
          <w:szCs w:val="28"/>
        </w:rPr>
        <w:t xml:space="preserve"> doit concevoir différents produits</w:t>
      </w:r>
      <w:r w:rsidR="00AC02C7">
        <w:rPr>
          <w:rFonts w:cstheme="minorHAnsi"/>
          <w:sz w:val="28"/>
          <w:szCs w:val="28"/>
        </w:rPr>
        <w:t xml:space="preserve"> mécaniques (outils, moteurs, machines).  Il doit les mettre au point, les tester et veiller à leur production. </w:t>
      </w:r>
      <w:r w:rsidR="00DB0282" w:rsidRPr="00AA00BB">
        <w:rPr>
          <w:rFonts w:cstheme="minorHAnsi"/>
          <w:sz w:val="28"/>
          <w:szCs w:val="28"/>
        </w:rPr>
        <w:t xml:space="preserve">C’est un domaine d’emploi où </w:t>
      </w:r>
      <w:r w:rsidR="00AC02C7">
        <w:rPr>
          <w:rFonts w:cstheme="minorHAnsi"/>
          <w:sz w:val="28"/>
          <w:szCs w:val="28"/>
        </w:rPr>
        <w:t xml:space="preserve">on doit </w:t>
      </w:r>
      <w:r w:rsidR="00DB0282" w:rsidRPr="00AA00BB">
        <w:rPr>
          <w:rFonts w:cstheme="minorHAnsi"/>
          <w:sz w:val="28"/>
          <w:szCs w:val="28"/>
        </w:rPr>
        <w:t xml:space="preserve">utiliser les </w:t>
      </w:r>
      <w:r w:rsidR="00AC02C7">
        <w:rPr>
          <w:rFonts w:cstheme="minorHAnsi"/>
          <w:sz w:val="28"/>
          <w:szCs w:val="28"/>
        </w:rPr>
        <w:t>maths</w:t>
      </w:r>
      <w:r w:rsidR="00DB0282" w:rsidRPr="00AA00BB">
        <w:rPr>
          <w:rFonts w:cstheme="minorHAnsi"/>
          <w:sz w:val="28"/>
          <w:szCs w:val="28"/>
        </w:rPr>
        <w:t>, les sciences et l</w:t>
      </w:r>
      <w:r w:rsidR="00AC02C7">
        <w:rPr>
          <w:rFonts w:cstheme="minorHAnsi"/>
          <w:sz w:val="28"/>
          <w:szCs w:val="28"/>
        </w:rPr>
        <w:t>e dessin technique</w:t>
      </w:r>
      <w:r w:rsidR="00DB0282" w:rsidRPr="00AA00BB">
        <w:rPr>
          <w:rFonts w:cstheme="minorHAnsi"/>
          <w:sz w:val="28"/>
          <w:szCs w:val="28"/>
        </w:rPr>
        <w:t xml:space="preserve"> pour créer des objets ou des produits de toutes sortes selon des exigences données. </w:t>
      </w:r>
      <w:r w:rsidR="00AC02C7">
        <w:rPr>
          <w:rFonts w:cstheme="minorHAnsi"/>
          <w:sz w:val="28"/>
          <w:szCs w:val="28"/>
        </w:rPr>
        <w:t xml:space="preserve">Ça demande de la débrouillardise, de la créativité, mais aussi de la rigueur scientifique et de la minutie.  </w:t>
      </w:r>
    </w:p>
    <w:p w:rsidR="001E6769" w:rsidRPr="002D53F0" w:rsidRDefault="001E6769" w:rsidP="001E6769">
      <w:pPr>
        <w:rPr>
          <w:rFonts w:cstheme="minorHAnsi"/>
          <w:i/>
          <w:sz w:val="28"/>
          <w:szCs w:val="28"/>
        </w:rPr>
      </w:pPr>
      <w:r w:rsidRPr="00AA00BB">
        <w:rPr>
          <w:rFonts w:cstheme="minorHAnsi"/>
          <w:sz w:val="28"/>
          <w:szCs w:val="28"/>
        </w:rPr>
        <w:t xml:space="preserve">Toutes les entreprises qui conçoivent des </w:t>
      </w:r>
      <w:r w:rsidR="00AC02C7">
        <w:rPr>
          <w:rFonts w:cstheme="minorHAnsi"/>
          <w:sz w:val="28"/>
          <w:szCs w:val="28"/>
        </w:rPr>
        <w:t>produits qui bougent ou qui subissent des forces</w:t>
      </w:r>
      <w:r w:rsidRPr="00AA00BB">
        <w:rPr>
          <w:rFonts w:cstheme="minorHAnsi"/>
          <w:sz w:val="28"/>
          <w:szCs w:val="28"/>
        </w:rPr>
        <w:t xml:space="preserve"> ont besoin d’employer </w:t>
      </w:r>
      <w:r w:rsidR="00AC02C7">
        <w:rPr>
          <w:rFonts w:cstheme="minorHAnsi"/>
          <w:sz w:val="28"/>
          <w:szCs w:val="28"/>
        </w:rPr>
        <w:t xml:space="preserve">quelqu’un </w:t>
      </w:r>
      <w:r w:rsidRPr="00AA00BB">
        <w:rPr>
          <w:rFonts w:cstheme="minorHAnsi"/>
          <w:sz w:val="28"/>
          <w:szCs w:val="28"/>
        </w:rPr>
        <w:t xml:space="preserve">dans le domaine du </w:t>
      </w:r>
      <w:r w:rsidR="00AC02C7">
        <w:rPr>
          <w:rFonts w:cstheme="minorHAnsi"/>
          <w:i/>
          <w:sz w:val="28"/>
          <w:szCs w:val="28"/>
        </w:rPr>
        <w:t>génie mécanique</w:t>
      </w:r>
      <w:r w:rsidRPr="00AA00BB">
        <w:rPr>
          <w:rFonts w:cstheme="minorHAnsi"/>
          <w:i/>
          <w:sz w:val="28"/>
          <w:szCs w:val="28"/>
        </w:rPr>
        <w:t>.</w:t>
      </w:r>
    </w:p>
    <w:p w:rsidR="001E6769" w:rsidRDefault="001E6769" w:rsidP="001E6769">
      <w:pPr>
        <w:rPr>
          <w:rFonts w:ascii="Maiandra GD" w:hAnsi="Maiandra GD"/>
          <w:b/>
          <w:sz w:val="36"/>
          <w:szCs w:val="36"/>
        </w:rPr>
      </w:pPr>
      <w:r w:rsidRPr="00DB0282">
        <w:rPr>
          <w:rFonts w:ascii="Maiandra GD" w:hAnsi="Maiandra GD"/>
          <w:b/>
          <w:sz w:val="36"/>
          <w:szCs w:val="36"/>
        </w:rPr>
        <w:t xml:space="preserve">Le </w:t>
      </w:r>
      <w:r>
        <w:rPr>
          <w:rFonts w:ascii="Maiandra GD" w:hAnsi="Maiandra GD"/>
          <w:b/>
          <w:sz w:val="36"/>
          <w:szCs w:val="36"/>
        </w:rPr>
        <w:t xml:space="preserve">défi : </w:t>
      </w:r>
      <w:r w:rsidR="002E432C">
        <w:rPr>
          <w:rFonts w:ascii="Maiandra GD" w:hAnsi="Maiandra GD"/>
          <w:b/>
          <w:sz w:val="36"/>
          <w:szCs w:val="36"/>
        </w:rPr>
        <w:t xml:space="preserve">Créer </w:t>
      </w:r>
      <w:r w:rsidR="00DE54DD">
        <w:rPr>
          <w:rFonts w:ascii="Maiandra GD" w:hAnsi="Maiandra GD"/>
          <w:b/>
          <w:sz w:val="36"/>
          <w:szCs w:val="36"/>
        </w:rPr>
        <w:t>un bolide</w:t>
      </w:r>
    </w:p>
    <w:p w:rsidR="002E432C" w:rsidRDefault="002E432C" w:rsidP="001E6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Nou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s vous lançons comme défi de créer </w:t>
      </w:r>
      <w:r w:rsidR="00DE54DD">
        <w:rPr>
          <w:rFonts w:cstheme="minorHAnsi"/>
          <w:sz w:val="28"/>
          <w:szCs w:val="28"/>
        </w:rPr>
        <w:t>un bolide qui devra rouler sur une distance d’au moins 4 mètre</w:t>
      </w:r>
      <w:r w:rsidR="00FE12A3">
        <w:rPr>
          <w:rFonts w:cstheme="minorHAnsi"/>
          <w:sz w:val="28"/>
          <w:szCs w:val="28"/>
        </w:rPr>
        <w:t xml:space="preserve">s.  </w:t>
      </w:r>
      <w:r>
        <w:rPr>
          <w:rFonts w:cstheme="minorHAnsi"/>
          <w:sz w:val="28"/>
          <w:szCs w:val="28"/>
        </w:rPr>
        <w:t>Vo</w:t>
      </w:r>
      <w:r w:rsidR="001F012D">
        <w:rPr>
          <w:rFonts w:cstheme="minorHAnsi"/>
          <w:sz w:val="28"/>
          <w:szCs w:val="28"/>
        </w:rPr>
        <w:t>tre bolide devra répondre aux contraintes suivantes</w:t>
      </w:r>
      <w:r>
        <w:rPr>
          <w:rFonts w:cstheme="minorHAnsi"/>
          <w:sz w:val="28"/>
          <w:szCs w:val="28"/>
        </w:rPr>
        <w:t> :</w:t>
      </w:r>
    </w:p>
    <w:p w:rsidR="001F012D" w:rsidRPr="00AC02C7" w:rsidRDefault="001F012D" w:rsidP="001F012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C02C7">
        <w:rPr>
          <w:rFonts w:ascii="Century Gothic" w:hAnsi="Century Gothic"/>
          <w:sz w:val="24"/>
          <w:szCs w:val="24"/>
        </w:rPr>
        <w:t>Avoir une largeur de 20 cm ou moins</w:t>
      </w:r>
    </w:p>
    <w:p w:rsidR="001F012D" w:rsidRPr="00AC02C7" w:rsidRDefault="001F012D" w:rsidP="001F012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C02C7">
        <w:rPr>
          <w:rFonts w:ascii="Century Gothic" w:hAnsi="Century Gothic"/>
          <w:sz w:val="24"/>
          <w:szCs w:val="24"/>
        </w:rPr>
        <w:t>Avoir une longueur de 30 cm ou moins.</w:t>
      </w:r>
    </w:p>
    <w:p w:rsidR="001F012D" w:rsidRPr="00AC02C7" w:rsidRDefault="001F012D" w:rsidP="001F012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C02C7">
        <w:rPr>
          <w:rFonts w:ascii="Century Gothic" w:hAnsi="Century Gothic"/>
          <w:sz w:val="24"/>
          <w:szCs w:val="24"/>
        </w:rPr>
        <w:t>Avoir une hauteur de 30 cm ou moins.</w:t>
      </w:r>
    </w:p>
    <w:p w:rsidR="001F012D" w:rsidRPr="00AC02C7" w:rsidRDefault="001F012D" w:rsidP="001F012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C02C7">
        <w:rPr>
          <w:rFonts w:ascii="Century Gothic" w:hAnsi="Century Gothic"/>
          <w:sz w:val="24"/>
          <w:szCs w:val="24"/>
        </w:rPr>
        <w:t>Contenir un système mécanique pour le faire avancer (trappe à souris, élastique, ballons, pales, contrepoids, …) (</w:t>
      </w:r>
      <w:r w:rsidRPr="00AC02C7">
        <w:rPr>
          <w:rFonts w:ascii="Century Gothic" w:hAnsi="Century Gothic"/>
          <w:b/>
          <w:sz w:val="24"/>
          <w:szCs w:val="24"/>
        </w:rPr>
        <w:t>aucun système à piles</w:t>
      </w:r>
      <w:r w:rsidRPr="00AC02C7">
        <w:rPr>
          <w:rFonts w:ascii="Century Gothic" w:hAnsi="Century Gothic"/>
          <w:sz w:val="24"/>
          <w:szCs w:val="24"/>
        </w:rPr>
        <w:t xml:space="preserve">) </w:t>
      </w:r>
    </w:p>
    <w:p w:rsidR="001F012D" w:rsidRPr="00AC02C7" w:rsidRDefault="001F012D" w:rsidP="001F012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C02C7">
        <w:rPr>
          <w:rFonts w:ascii="Century Gothic" w:hAnsi="Century Gothic"/>
          <w:sz w:val="24"/>
          <w:szCs w:val="24"/>
        </w:rPr>
        <w:t>Être assez complexe, mais réalisable dans le temps donné (pas trop simple, pas trop compliquée)</w:t>
      </w:r>
    </w:p>
    <w:p w:rsidR="001F012D" w:rsidRPr="00AC02C7" w:rsidRDefault="001F012D" w:rsidP="001F012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C02C7">
        <w:rPr>
          <w:rFonts w:ascii="Century Gothic" w:hAnsi="Century Gothic"/>
          <w:sz w:val="24"/>
          <w:szCs w:val="24"/>
        </w:rPr>
        <w:t>Avancer en ligne droite sur une distance de plus de 4 mètres</w:t>
      </w:r>
    </w:p>
    <w:p w:rsidR="001F012D" w:rsidRPr="00AC02C7" w:rsidRDefault="001F012D" w:rsidP="001F012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C02C7">
        <w:rPr>
          <w:rFonts w:ascii="Century Gothic" w:hAnsi="Century Gothic"/>
          <w:sz w:val="24"/>
          <w:szCs w:val="24"/>
        </w:rPr>
        <w:t xml:space="preserve">Être conçu de pièces fabriquées par vous-même dont l’une à l’aide de l’impression 3D </w:t>
      </w:r>
    </w:p>
    <w:p w:rsidR="001F012D" w:rsidRPr="00AC02C7" w:rsidRDefault="001F012D" w:rsidP="001F012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C02C7">
        <w:rPr>
          <w:rFonts w:ascii="Century Gothic" w:hAnsi="Century Gothic"/>
          <w:sz w:val="24"/>
          <w:szCs w:val="24"/>
        </w:rPr>
        <w:t>Être sécuritaire</w:t>
      </w:r>
    </w:p>
    <w:p w:rsidR="001F012D" w:rsidRPr="00AC02C7" w:rsidRDefault="001F012D" w:rsidP="001F012D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C02C7">
        <w:rPr>
          <w:rFonts w:ascii="Century Gothic" w:hAnsi="Century Gothic"/>
          <w:sz w:val="24"/>
          <w:szCs w:val="24"/>
        </w:rPr>
        <w:t>Avoir une bonne finition (pas trop de colle chaude, esthétique, solide, bonne durée de vie, …)</w:t>
      </w:r>
    </w:p>
    <w:p w:rsidR="00AC02C7" w:rsidRDefault="00AC02C7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br w:type="page"/>
      </w:r>
    </w:p>
    <w:p w:rsidR="00AC02C7" w:rsidRDefault="00AC02C7" w:rsidP="001E6769">
      <w:pPr>
        <w:rPr>
          <w:rFonts w:cstheme="minorHAnsi"/>
          <w:b/>
          <w:i/>
          <w:sz w:val="28"/>
          <w:szCs w:val="28"/>
        </w:rPr>
      </w:pPr>
    </w:p>
    <w:p w:rsidR="00AC02C7" w:rsidRDefault="00AC02C7" w:rsidP="001E6769">
      <w:pPr>
        <w:rPr>
          <w:rFonts w:cstheme="minorHAnsi"/>
          <w:b/>
          <w:i/>
          <w:sz w:val="28"/>
          <w:szCs w:val="28"/>
        </w:rPr>
      </w:pPr>
    </w:p>
    <w:p w:rsidR="00EE2D54" w:rsidRPr="00EE2D54" w:rsidRDefault="00EE2D54" w:rsidP="001E6769">
      <w:pPr>
        <w:rPr>
          <w:rFonts w:cstheme="minorHAnsi"/>
          <w:b/>
          <w:i/>
          <w:sz w:val="28"/>
          <w:szCs w:val="28"/>
        </w:rPr>
      </w:pPr>
      <w:r w:rsidRPr="00EE2D54">
        <w:rPr>
          <w:rFonts w:cstheme="minorHAnsi"/>
          <w:b/>
          <w:i/>
          <w:sz w:val="28"/>
          <w:szCs w:val="28"/>
        </w:rPr>
        <w:t>Pour les enseignants</w:t>
      </w:r>
    </w:p>
    <w:p w:rsidR="001F012D" w:rsidRDefault="001F012D" w:rsidP="001E6769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Nous vous proposons un cahier de l’</w:t>
      </w:r>
      <w:r w:rsidR="005E06CE">
        <w:rPr>
          <w:rFonts w:cstheme="minorHAnsi"/>
          <w:i/>
          <w:sz w:val="28"/>
          <w:szCs w:val="28"/>
        </w:rPr>
        <w:t xml:space="preserve">élève ci-joint. Ce projet peut être vécu par des élèves de tous les niveaux.  </w:t>
      </w:r>
    </w:p>
    <w:p w:rsidR="00EE2D54" w:rsidRDefault="001F012D" w:rsidP="001E6769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Pour ce qui est du matériel nécessaire, nous prônons la récupération.  Il est cependant sage de prévoir </w:t>
      </w:r>
      <w:r w:rsidR="005E06CE">
        <w:rPr>
          <w:rFonts w:cstheme="minorHAnsi"/>
          <w:i/>
          <w:sz w:val="28"/>
          <w:szCs w:val="28"/>
        </w:rPr>
        <w:t xml:space="preserve">une trousse de bricolage de base, dont </w:t>
      </w:r>
      <w:r w:rsidR="00EE2D54">
        <w:rPr>
          <w:rFonts w:cstheme="minorHAnsi"/>
          <w:i/>
          <w:sz w:val="28"/>
          <w:szCs w:val="28"/>
        </w:rPr>
        <w:t>:</w:t>
      </w:r>
    </w:p>
    <w:p w:rsidR="00EE2D54" w:rsidRDefault="007B48D5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  <w:r w:rsidR="001F012D">
        <w:rPr>
          <w:rFonts w:cstheme="minorHAnsi"/>
          <w:i/>
          <w:sz w:val="28"/>
          <w:szCs w:val="28"/>
        </w:rPr>
        <w:t>Des baguettes de bois (goujons ou autres) ;</w:t>
      </w:r>
    </w:p>
    <w:p w:rsidR="001F012D" w:rsidRDefault="001F012D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Des trappes à souris ;</w:t>
      </w:r>
    </w:p>
    <w:p w:rsidR="001F012D" w:rsidRDefault="001F012D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Des ballons de baudruche ;</w:t>
      </w:r>
    </w:p>
    <w:p w:rsidR="001F012D" w:rsidRDefault="001F012D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Des élastiques de différents formats ;</w:t>
      </w:r>
    </w:p>
    <w:p w:rsidR="001F012D" w:rsidRDefault="005E06CE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De la corde ;</w:t>
      </w:r>
    </w:p>
    <w:p w:rsidR="005E06CE" w:rsidRDefault="005E06CE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De la colle chaude ;</w:t>
      </w:r>
    </w:p>
    <w:p w:rsidR="005E06CE" w:rsidRDefault="005E06CE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Du ruban adhésif ;</w:t>
      </w:r>
    </w:p>
    <w:p w:rsidR="005E06CE" w:rsidRDefault="005E06CE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…</w:t>
      </w:r>
    </w:p>
    <w:p w:rsidR="005E06CE" w:rsidRDefault="005E06CE" w:rsidP="005E06CE">
      <w:pPr>
        <w:pStyle w:val="ListParagraph"/>
        <w:rPr>
          <w:rFonts w:cstheme="minorHAnsi"/>
          <w:i/>
          <w:sz w:val="28"/>
          <w:szCs w:val="28"/>
        </w:rPr>
      </w:pPr>
    </w:p>
    <w:p w:rsidR="007B48D5" w:rsidRPr="007B48D5" w:rsidRDefault="007B48D5" w:rsidP="007B48D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Il faudra prévoir </w:t>
      </w:r>
      <w:r w:rsidR="005E06CE">
        <w:rPr>
          <w:rFonts w:cstheme="minorHAnsi"/>
          <w:i/>
          <w:sz w:val="28"/>
          <w:szCs w:val="28"/>
        </w:rPr>
        <w:t xml:space="preserve">une période de planification et d’approbation du projet.  Il faut ensuite prévoir une période à l’informatique pour dessiner la pièce à faire imprimer.  </w:t>
      </w:r>
      <w:r>
        <w:rPr>
          <w:rFonts w:cstheme="minorHAnsi"/>
          <w:i/>
          <w:sz w:val="28"/>
          <w:szCs w:val="28"/>
        </w:rPr>
        <w:t xml:space="preserve"> </w:t>
      </w:r>
      <w:r w:rsidR="005E06CE">
        <w:rPr>
          <w:rFonts w:cstheme="minorHAnsi"/>
          <w:i/>
          <w:sz w:val="28"/>
          <w:szCs w:val="28"/>
        </w:rPr>
        <w:t>Pendant que les pièces s’impriment, les élèves pourront construire leur bolide (</w:t>
      </w:r>
      <w:r>
        <w:rPr>
          <w:rFonts w:cstheme="minorHAnsi"/>
          <w:i/>
          <w:sz w:val="28"/>
          <w:szCs w:val="28"/>
        </w:rPr>
        <w:t>2 ou 3 périodes</w:t>
      </w:r>
      <w:r w:rsidR="005E06CE">
        <w:rPr>
          <w:rFonts w:cstheme="minorHAnsi"/>
          <w:i/>
          <w:sz w:val="28"/>
          <w:szCs w:val="28"/>
        </w:rPr>
        <w:t xml:space="preserve">) et finalement, faire le test ultime (une période). Nous vous conseillons de </w:t>
      </w:r>
      <w:r>
        <w:rPr>
          <w:rFonts w:cstheme="minorHAnsi"/>
          <w:i/>
          <w:sz w:val="28"/>
          <w:szCs w:val="28"/>
        </w:rPr>
        <w:t xml:space="preserve">prévoir </w:t>
      </w:r>
      <w:r w:rsidR="005E06CE">
        <w:rPr>
          <w:rFonts w:cstheme="minorHAnsi"/>
          <w:i/>
          <w:sz w:val="28"/>
          <w:szCs w:val="28"/>
        </w:rPr>
        <w:t>un espace où les élèves pourront tester leur bolide pendant les périodes de construction : ils auront sans doute beaucoup d’ajustements à faire : laissez le temps aux élèves d’améliorer leur bolide, car ça fait partie de l’apprentissage et de la démarche scientifique.</w:t>
      </w:r>
    </w:p>
    <w:sectPr w:rsidR="007B48D5" w:rsidRPr="007B48D5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DD1" w:rsidRDefault="00DB4DD1" w:rsidP="00FE12A3">
      <w:pPr>
        <w:spacing w:after="0" w:line="240" w:lineRule="auto"/>
      </w:pPr>
      <w:r>
        <w:separator/>
      </w:r>
    </w:p>
  </w:endnote>
  <w:endnote w:type="continuationSeparator" w:id="0">
    <w:p w:rsidR="00DB4DD1" w:rsidRDefault="00DB4DD1" w:rsidP="00F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2A3" w:rsidRDefault="00FE12A3" w:rsidP="002D53F0">
    <w:pPr>
      <w:pStyle w:val="Footer"/>
      <w:jc w:val="right"/>
    </w:pPr>
    <w:r>
      <w:rPr>
        <w:noProof/>
      </w:rPr>
      <w:drawing>
        <wp:inline distT="0" distB="0" distL="0" distR="0" wp14:anchorId="1C49FA28" wp14:editId="5D0E92B1">
          <wp:extent cx="760003" cy="226568"/>
          <wp:effectExtent l="0" t="0" r="2540" b="2540"/>
          <wp:docPr id="1123412868" name="pict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88" cy="22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DD1" w:rsidRDefault="00DB4DD1" w:rsidP="00FE12A3">
      <w:pPr>
        <w:spacing w:after="0" w:line="240" w:lineRule="auto"/>
      </w:pPr>
      <w:r>
        <w:separator/>
      </w:r>
    </w:p>
  </w:footnote>
  <w:footnote w:type="continuationSeparator" w:id="0">
    <w:p w:rsidR="00DB4DD1" w:rsidRDefault="00DB4DD1" w:rsidP="00FE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2A3" w:rsidRDefault="00FE12A3">
    <w:pPr>
      <w:pStyle w:val="Header"/>
    </w:pPr>
    <w:r w:rsidRPr="00C4798B">
      <w:rPr>
        <w:noProof/>
      </w:rPr>
      <w:drawing>
        <wp:anchor distT="0" distB="0" distL="114300" distR="114300" simplePos="0" relativeHeight="251659264" behindDoc="1" locked="0" layoutInCell="1" allowOverlap="1" wp14:anchorId="1E2742E7" wp14:editId="633E58E1">
          <wp:simplePos x="0" y="0"/>
          <wp:positionH relativeFrom="column">
            <wp:posOffset>-600075</wp:posOffset>
          </wp:positionH>
          <wp:positionV relativeFrom="paragraph">
            <wp:posOffset>-219710</wp:posOffset>
          </wp:positionV>
          <wp:extent cx="950595" cy="588010"/>
          <wp:effectExtent l="0" t="0" r="1905" b="2540"/>
          <wp:wrapTight wrapText="bothSides">
            <wp:wrapPolygon edited="0">
              <wp:start x="9090" y="0"/>
              <wp:lineTo x="0" y="700"/>
              <wp:lineTo x="0" y="18894"/>
              <wp:lineTo x="1299" y="20994"/>
              <wp:lineTo x="19912" y="20994"/>
              <wp:lineTo x="21210" y="20994"/>
              <wp:lineTo x="21210" y="13996"/>
              <wp:lineTo x="20778" y="4898"/>
              <wp:lineTo x="19479" y="0"/>
              <wp:lineTo x="12986" y="0"/>
              <wp:lineTo x="9090" y="0"/>
            </wp:wrapPolygon>
          </wp:wrapTight>
          <wp:docPr id="4" name="Image 4" descr="\\admsrv2\Bureau$\etienne.roy\Bureau\fablab\logo_kreoLab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srv2\Bureau$\etienne.roy\Bureau\fablab\logo_kreoLab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05FF"/>
    <w:multiLevelType w:val="singleLevel"/>
    <w:tmpl w:val="7F36E3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DA3A7F"/>
    <w:multiLevelType w:val="hybridMultilevel"/>
    <w:tmpl w:val="B1BCF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7837"/>
    <w:multiLevelType w:val="hybridMultilevel"/>
    <w:tmpl w:val="72F0E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E7E2D"/>
    <w:multiLevelType w:val="hybridMultilevel"/>
    <w:tmpl w:val="CFBE52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517E"/>
    <w:multiLevelType w:val="hybridMultilevel"/>
    <w:tmpl w:val="4E100C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2"/>
    <w:rsid w:val="00152891"/>
    <w:rsid w:val="001E6769"/>
    <w:rsid w:val="001F012D"/>
    <w:rsid w:val="002D53F0"/>
    <w:rsid w:val="002E432C"/>
    <w:rsid w:val="003F7CB0"/>
    <w:rsid w:val="005E06CE"/>
    <w:rsid w:val="007B48D5"/>
    <w:rsid w:val="009D6D07"/>
    <w:rsid w:val="00AA00BB"/>
    <w:rsid w:val="00AC02C7"/>
    <w:rsid w:val="00AE6317"/>
    <w:rsid w:val="00B2077A"/>
    <w:rsid w:val="00B405B1"/>
    <w:rsid w:val="00DB0282"/>
    <w:rsid w:val="00DB4DD1"/>
    <w:rsid w:val="00DE54DD"/>
    <w:rsid w:val="00EE2D54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B85D"/>
  <w15:chartTrackingRefBased/>
  <w15:docId w15:val="{7FE35A60-4DE8-4995-A601-C893FA9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2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2A3"/>
  </w:style>
  <w:style w:type="paragraph" w:styleId="Footer">
    <w:name w:val="footer"/>
    <w:basedOn w:val="Normal"/>
    <w:link w:val="FooterChar"/>
    <w:uiPriority w:val="99"/>
    <w:unhideWhenUsed/>
    <w:rsid w:val="00FE12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Poulin</dc:creator>
  <cp:keywords/>
  <dc:description/>
  <cp:lastModifiedBy>Chantal Poulin</cp:lastModifiedBy>
  <cp:revision>2</cp:revision>
  <dcterms:created xsi:type="dcterms:W3CDTF">2018-11-27T20:31:00Z</dcterms:created>
  <dcterms:modified xsi:type="dcterms:W3CDTF">2018-11-27T20:31:00Z</dcterms:modified>
</cp:coreProperties>
</file>